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MALTZ JUPITER THEATRE ANNOUNCES ITS 2025/26 SEASON, “BROADWAY’S BRIGHT LIGHTS,” </w:t>
      </w:r>
    </w:p>
    <w:p w:rsidR="00000000" w:rsidDel="00000000" w:rsidP="00000000" w:rsidRDefault="00000000" w:rsidRPr="00000000" w14:paraId="00000005">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 SEASON SUBSCRIPTIONS, MAINSTAGE LIMITED ENGAGEMENTS, AND ISLAND THEATRE ALL GO ON SALE.</w:t>
      </w:r>
    </w:p>
    <w:p w:rsidR="00000000" w:rsidDel="00000000" w:rsidP="00000000" w:rsidRDefault="00000000" w:rsidRPr="00000000" w14:paraId="0000000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Nationally Recognized Regional Theatre Reveals Impressive Lineup of Productions including a thrilling adaptation, a heartwarming true story, a tale of rock ‘n’ roll legends, a television icon, and a classic musical.</w:t>
      </w:r>
    </w:p>
    <w:p w:rsidR="00000000" w:rsidDel="00000000" w:rsidP="00000000" w:rsidRDefault="00000000" w:rsidRPr="00000000" w14:paraId="00000008">
      <w:pPr>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February 21</w:t>
      </w:r>
      <w:r w:rsidDel="00000000" w:rsidR="00000000" w:rsidRPr="00000000">
        <w:rPr>
          <w:rFonts w:ascii="Times New Roman" w:cs="Times New Roman" w:eastAsia="Times New Roman" w:hAnsi="Times New Roman"/>
          <w:b w:val="1"/>
          <w:sz w:val="24"/>
          <w:szCs w:val="24"/>
          <w:u w:val="single"/>
          <w:rtl w:val="0"/>
        </w:rPr>
        <w:t xml:space="preserve">, 2025 (Jupiter, FL)</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Unveiling a spectacular selection of productions, the Maltz Jupiter Theatre extends a warm invitation to patrons to take advantage of the best seating and pricing possible, to experience what will surely be a sold-out season. Our team has been anxiously waiting to announce our newest lineup and will announce it to the public for the first time during our upcoming run of </w:t>
      </w:r>
      <w:r w:rsidDel="00000000" w:rsidR="00000000" w:rsidRPr="00000000">
        <w:rPr>
          <w:rFonts w:ascii="Times New Roman" w:cs="Times New Roman" w:eastAsia="Times New Roman" w:hAnsi="Times New Roman"/>
          <w:i w:val="1"/>
          <w:sz w:val="24"/>
          <w:szCs w:val="24"/>
          <w:rtl w:val="0"/>
        </w:rPr>
        <w:t xml:space="preserve">The Lehman Trilogy</w:t>
      </w:r>
      <w:r w:rsidDel="00000000" w:rsidR="00000000" w:rsidRPr="00000000">
        <w:rPr>
          <w:rFonts w:ascii="Times New Roman" w:cs="Times New Roman" w:eastAsia="Times New Roman" w:hAnsi="Times New Roman"/>
          <w:sz w:val="24"/>
          <w:szCs w:val="24"/>
          <w:rtl w:val="0"/>
        </w:rPr>
        <w:t xml:space="preserve"> (February 16 - March 2).</w:t>
      </w:r>
    </w:p>
    <w:p w:rsidR="00000000" w:rsidDel="00000000" w:rsidP="00000000" w:rsidRDefault="00000000" w:rsidRPr="00000000" w14:paraId="0000000A">
      <w:pPr>
        <w:shd w:fill="ffffff" w:val="clea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Maltz Jupiter Theatre's 2025/26 season is aptly named “Broadway's Bright Lights,” as each of the upcoming MainStage productions has graced the Broadway stage. The Maltz Jupiter Theatre has listened to its fan base and, in building the 2025/26 Season, ensures that well-known musicals will be brought to the MainStage, and beloved Limited Engagements will return to The Island Theatre for those who missed them the first time.</w:t>
      </w:r>
    </w:p>
    <w:p w:rsidR="00000000" w:rsidDel="00000000" w:rsidP="00000000" w:rsidRDefault="00000000" w:rsidRPr="00000000" w14:paraId="0000000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upcoming season highlights the best parts of Broadway. This season gives audiences a taste of both classic and contemporary musical theatre, a screen to stage adaptation, a jukebox musical, and a beautifully written comedy drama. Each show, very different, highlights the magic of Broadway in their own ways,” says </w:t>
      </w:r>
      <w:r w:rsidDel="00000000" w:rsidR="00000000" w:rsidRPr="00000000">
        <w:rPr>
          <w:rFonts w:ascii="Times New Roman" w:cs="Times New Roman" w:eastAsia="Times New Roman" w:hAnsi="Times New Roman"/>
          <w:sz w:val="24"/>
          <w:szCs w:val="24"/>
          <w:rtl w:val="0"/>
        </w:rPr>
        <w:t xml:space="preserve">Producing Artistic Director and Chief Executive, Andrew Kato. </w:t>
      </w:r>
    </w:p>
    <w:p w:rsidR="00000000" w:rsidDel="00000000" w:rsidP="00000000" w:rsidRDefault="00000000" w:rsidRPr="00000000" w14:paraId="0000000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The 2025/26 Season begins</w:t>
      </w:r>
      <w:r w:rsidDel="00000000" w:rsidR="00000000" w:rsidRPr="00000000">
        <w:rPr>
          <w:rFonts w:ascii="Times New Roman" w:cs="Times New Roman" w:eastAsia="Times New Roman" w:hAnsi="Times New Roman"/>
          <w:sz w:val="26"/>
          <w:szCs w:val="26"/>
          <w:rtl w:val="0"/>
        </w:rPr>
        <w:t xml:space="preserve"> with </w:t>
      </w:r>
      <w:r w:rsidDel="00000000" w:rsidR="00000000" w:rsidRPr="00000000">
        <w:rPr>
          <w:rFonts w:ascii="Times New Roman" w:cs="Times New Roman" w:eastAsia="Times New Roman" w:hAnsi="Times New Roman"/>
          <w:b w:val="1"/>
          <w:i w:val="1"/>
          <w:sz w:val="26"/>
          <w:szCs w:val="26"/>
          <w:rtl w:val="0"/>
        </w:rPr>
        <w:t xml:space="preserve">Misery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4"/>
          <w:szCs w:val="24"/>
          <w:rtl w:val="0"/>
        </w:rPr>
        <w:t xml:space="preserve">October 26 - November 9), with opening night perfectly timed for Halloween evening. B</w:t>
      </w:r>
      <w:r w:rsidDel="00000000" w:rsidR="00000000" w:rsidRPr="00000000">
        <w:rPr>
          <w:rFonts w:ascii="Times New Roman" w:cs="Times New Roman" w:eastAsia="Times New Roman" w:hAnsi="Times New Roman"/>
          <w:sz w:val="24"/>
          <w:szCs w:val="24"/>
          <w:rtl w:val="0"/>
        </w:rPr>
        <w:t xml:space="preserve">ased on the acclaimed thriller by best-selling author Stephen King, screenwriter William Goldman, who wrote the 1990 film adaptation, also wrote the stage play, which premiered on Broadway in 2015. The story follows novelist Paul Sheldon, when he crashes his car on a snowy Colorado road and is rescued by his self-proclaimed "number one fan," Annie Wilkes. Annie's obsession takes a dark turn when she discovers Paul has killed off her favorite character in his latest book. Trapped in Annie's isolated home, Paul must use his wit to escape her wrath. The one-location setting of </w:t>
      </w:r>
      <w:r w:rsidDel="00000000" w:rsidR="00000000" w:rsidRPr="00000000">
        <w:rPr>
          <w:rFonts w:ascii="Times New Roman" w:cs="Times New Roman" w:eastAsia="Times New Roman" w:hAnsi="Times New Roman"/>
          <w:b w:val="1"/>
          <w:i w:val="1"/>
          <w:sz w:val="24"/>
          <w:szCs w:val="24"/>
          <w:rtl w:val="0"/>
        </w:rPr>
        <w:t xml:space="preserve">Misery</w:t>
      </w:r>
      <w:r w:rsidDel="00000000" w:rsidR="00000000" w:rsidRPr="00000000">
        <w:rPr>
          <w:rFonts w:ascii="Times New Roman" w:cs="Times New Roman" w:eastAsia="Times New Roman" w:hAnsi="Times New Roman"/>
          <w:sz w:val="24"/>
          <w:szCs w:val="24"/>
          <w:rtl w:val="0"/>
        </w:rPr>
        <w:t xml:space="preserve"> is perfect for the stage, creating a claustrophobic atmosphere that mirrors Paul's experience. </w:t>
      </w:r>
      <w:r w:rsidDel="00000000" w:rsidR="00000000" w:rsidRPr="00000000">
        <w:rPr>
          <w:rFonts w:ascii="Times New Roman" w:cs="Times New Roman" w:eastAsia="Times New Roman" w:hAnsi="Times New Roman"/>
          <w:b w:val="1"/>
          <w:i w:val="1"/>
          <w:sz w:val="24"/>
          <w:szCs w:val="24"/>
          <w:rtl w:val="0"/>
        </w:rPr>
        <w:t xml:space="preserve">Misery</w:t>
      </w:r>
      <w:r w:rsidDel="00000000" w:rsidR="00000000" w:rsidRPr="00000000">
        <w:rPr>
          <w:rFonts w:ascii="Times New Roman" w:cs="Times New Roman" w:eastAsia="Times New Roman" w:hAnsi="Times New Roman"/>
          <w:sz w:val="24"/>
          <w:szCs w:val="24"/>
          <w:rtl w:val="0"/>
        </w:rPr>
        <w:t xml:space="preserve"> explores the dark side of fan culture and the power dynamics between creators and their admirers. *Contains adult subject matter.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114300</wp:posOffset>
            </wp:positionV>
            <wp:extent cx="4786832" cy="1347192"/>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786832" cy="1347192"/>
                    </a:xfrm>
                    <a:prstGeom prst="rect"/>
                    <a:ln/>
                  </pic:spPr>
                </pic:pic>
              </a:graphicData>
            </a:graphic>
          </wp:anchor>
        </w:drawing>
      </w:r>
    </w:p>
    <w:p w:rsidR="00000000" w:rsidDel="00000000" w:rsidP="00000000" w:rsidRDefault="00000000" w:rsidRPr="00000000" w14:paraId="0000000F">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169515</wp:posOffset>
            </wp:positionV>
            <wp:extent cx="1724025" cy="1885950"/>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7"/>
                    <a:srcRect b="18997" l="12903" r="14112" t="21215"/>
                    <a:stretch>
                      <a:fillRect/>
                    </a:stretch>
                  </pic:blipFill>
                  <pic:spPr>
                    <a:xfrm>
                      <a:off x="0" y="0"/>
                      <a:ext cx="1724025" cy="1885950"/>
                    </a:xfrm>
                    <a:prstGeom prst="rect"/>
                    <a:ln/>
                  </pic:spPr>
                </pic:pic>
              </a:graphicData>
            </a:graphic>
          </wp:anchor>
        </w:drawing>
      </w:r>
    </w:p>
    <w:p w:rsidR="00000000" w:rsidDel="00000000" w:rsidP="00000000" w:rsidRDefault="00000000" w:rsidRPr="00000000" w14:paraId="00000010">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Tony Award®-nominated jukebox musical </w:t>
      </w:r>
      <w:r w:rsidDel="00000000" w:rsidR="00000000" w:rsidRPr="00000000">
        <w:rPr>
          <w:rFonts w:ascii="Times New Roman" w:cs="Times New Roman" w:eastAsia="Times New Roman" w:hAnsi="Times New Roman"/>
          <w:b w:val="1"/>
          <w:i w:val="1"/>
          <w:sz w:val="24"/>
          <w:szCs w:val="24"/>
          <w:rtl w:val="0"/>
        </w:rPr>
        <w:t xml:space="preserve">Million Dollar Quartet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December 2 - December 14) </w:t>
      </w:r>
      <w:r w:rsidDel="00000000" w:rsidR="00000000" w:rsidRPr="00000000">
        <w:rPr>
          <w:rFonts w:ascii="Times New Roman" w:cs="Times New Roman" w:eastAsia="Times New Roman" w:hAnsi="Times New Roman"/>
          <w:sz w:val="24"/>
          <w:szCs w:val="24"/>
          <w:rtl w:val="0"/>
        </w:rPr>
        <w:t xml:space="preserve">wi</w:t>
      </w:r>
      <w:r w:rsidDel="00000000" w:rsidR="00000000" w:rsidRPr="00000000">
        <w:rPr>
          <w:rFonts w:ascii="Times New Roman" w:cs="Times New Roman" w:eastAsia="Times New Roman" w:hAnsi="Times New Roman"/>
          <w:sz w:val="24"/>
          <w:szCs w:val="24"/>
          <w:rtl w:val="0"/>
        </w:rPr>
        <w:t xml:space="preserve">ll transport</w:t>
      </w:r>
      <w:r w:rsidDel="00000000" w:rsidR="00000000" w:rsidRPr="00000000">
        <w:rPr>
          <w:rFonts w:ascii="Times New Roman" w:cs="Times New Roman" w:eastAsia="Times New Roman" w:hAnsi="Times New Roman"/>
          <w:sz w:val="24"/>
          <w:szCs w:val="24"/>
          <w:rtl w:val="0"/>
        </w:rPr>
        <w:t xml:space="preserve"> audiences back to 1950s Memphis, where rock 'n' roll icons Elvis Presley, Jerry Lee Lewis, Carl Perkins, and Johnny Cash spontaneously jammed at Sun Records. Featuring hits like "Blue Suede Shoes" and "Hound Dog," the show brings this legendary night to life. The musical is based on a true story. On December 4, 1956, the four musicians coincidentally gathered at Sun Studios. Sam Phillips, record producer, recognizing the historic moment, recorded the session and invited reporter Bob Johnson to document it. Johnson's article, titled "Million Dollar Quartet," captured the session's energy and inspired the musical adaptation by Floyd Mutrux and Colin Escott.</w:t>
      </w: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hd w:fill="ffffff" w:val="clear"/>
        <w:spacing w:after="240" w:before="240" w:line="276"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the heartwarming musical </w:t>
      </w:r>
      <w:r w:rsidDel="00000000" w:rsidR="00000000" w:rsidRPr="00000000">
        <w:rPr>
          <w:rFonts w:ascii="Times New Roman" w:cs="Times New Roman" w:eastAsia="Times New Roman" w:hAnsi="Times New Roman"/>
          <w:sz w:val="24"/>
          <w:szCs w:val="24"/>
          <w:rtl w:val="0"/>
        </w:rPr>
        <w:t xml:space="preserve">by Irene Sankoff and David Hein, </w:t>
      </w:r>
      <w:r w:rsidDel="00000000" w:rsidR="00000000" w:rsidRPr="00000000">
        <w:rPr>
          <w:rFonts w:ascii="Times New Roman" w:cs="Times New Roman" w:eastAsia="Times New Roman" w:hAnsi="Times New Roman"/>
          <w:b w:val="1"/>
          <w:i w:val="1"/>
          <w:sz w:val="24"/>
          <w:szCs w:val="24"/>
          <w:rtl w:val="0"/>
        </w:rPr>
        <w:t xml:space="preserve">Come From Away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6 - January 25),</w:t>
      </w:r>
      <w:r w:rsidDel="00000000" w:rsidR="00000000" w:rsidRPr="00000000">
        <w:rPr>
          <w:rFonts w:ascii="Times New Roman" w:cs="Times New Roman" w:eastAsia="Times New Roman" w:hAnsi="Times New Roman"/>
          <w:sz w:val="24"/>
          <w:szCs w:val="24"/>
          <w:rtl w:val="0"/>
        </w:rPr>
        <w:t xml:space="preserve"> which we aren’t able to announce until March 3.</w:t>
      </w:r>
      <w:r w:rsidDel="00000000" w:rsidR="00000000" w:rsidRPr="00000000">
        <w:rPr>
          <w:rFonts w:ascii="Times New Roman" w:cs="Times New Roman" w:eastAsia="Times New Roman" w:hAnsi="Times New Roman"/>
          <w:sz w:val="24"/>
          <w:szCs w:val="24"/>
          <w:rtl w:val="0"/>
        </w:rPr>
        <w:t xml:space="preserve"> This musical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tells the remarkable true story of 7,000 airline passengers stranded in Gander, Newfoundland, after 9/11. The small town's residents opened their hearts and homes to the "come from aways" (Newfoundland slang for visitors), forging unexpected friendships during a global crisis. The musical's innovative staging and diverse score of folk and rock music capture the characters' varied perspectives and celebrate the human spirit's resilience.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Come From Away</w:t>
      </w:r>
      <w:r w:rsidDel="00000000" w:rsidR="00000000" w:rsidRPr="00000000">
        <w:rPr>
          <w:rFonts w:ascii="Times New Roman" w:cs="Times New Roman" w:eastAsia="Times New Roman" w:hAnsi="Times New Roman"/>
          <w:sz w:val="24"/>
          <w:szCs w:val="24"/>
          <w:rtl w:val="0"/>
        </w:rPr>
        <w:t xml:space="preserve"> reminds us that even in the darkest times, hope and compassion can prevail.</w:t>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1949512" cy="1435624"/>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949512" cy="1435624"/>
                    </a:xfrm>
                    <a:prstGeom prst="rect"/>
                    <a:ln/>
                  </pic:spPr>
                </pic:pic>
              </a:graphicData>
            </a:graphic>
          </wp:anchor>
        </w:drawing>
      </w:r>
    </w:p>
    <w:p w:rsidR="00000000" w:rsidDel="00000000" w:rsidP="00000000" w:rsidRDefault="00000000" w:rsidRPr="00000000" w14:paraId="00000013">
      <w:pPr>
        <w:shd w:fill="ffffff" w:val="clear"/>
        <w:spacing w:after="240" w:before="240"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Fresh off of a Broadway run in 2023, we bring you </w:t>
      </w:r>
      <w:r w:rsidDel="00000000" w:rsidR="00000000" w:rsidRPr="00000000">
        <w:rPr>
          <w:rFonts w:ascii="Times New Roman" w:cs="Times New Roman" w:eastAsia="Times New Roman" w:hAnsi="Times New Roman"/>
          <w:b w:val="1"/>
          <w:i w:val="1"/>
          <w:sz w:val="24"/>
          <w:szCs w:val="24"/>
          <w:rtl w:val="0"/>
        </w:rPr>
        <w:t xml:space="preserve">Good Night, Oscar</w:t>
      </w:r>
      <w:r w:rsidDel="00000000" w:rsidR="00000000" w:rsidRPr="00000000">
        <w:rPr>
          <w:rFonts w:ascii="Times New Roman" w:cs="Times New Roman" w:eastAsia="Times New Roman" w:hAnsi="Times New Roman"/>
          <w:sz w:val="24"/>
          <w:szCs w:val="24"/>
          <w:rtl w:val="0"/>
        </w:rPr>
        <w:t xml:space="preserve"> written by Dough Wright: a drama comedy based on the life of Oscar Levant, a concert pianist, composer, and actor (</w:t>
      </w:r>
      <w:r w:rsidDel="00000000" w:rsidR="00000000" w:rsidRPr="00000000">
        <w:rPr>
          <w:rFonts w:ascii="Times New Roman" w:cs="Times New Roman" w:eastAsia="Times New Roman" w:hAnsi="Times New Roman"/>
          <w:sz w:val="24"/>
          <w:szCs w:val="24"/>
          <w:rtl w:val="0"/>
        </w:rPr>
        <w:t xml:space="preserve">February 15 - March 1)</w:t>
      </w:r>
      <w:r w:rsidDel="00000000" w:rsidR="00000000" w:rsidRPr="00000000">
        <w:rPr>
          <w:rFonts w:ascii="Times New Roman" w:cs="Times New Roman" w:eastAsia="Times New Roman" w:hAnsi="Times New Roman"/>
          <w:sz w:val="24"/>
          <w:szCs w:val="24"/>
          <w:rtl w:val="0"/>
        </w:rPr>
        <w:t xml:space="preserve">. The play is set in 1958 during a fictional taping of "The Tonight Show" with Jack Paar. Levant's candidness about his mental health challenges, openly discussed in his writings and public appearances, made him relatable to his audiences at a time when mental health was rarely addressed. The show's conclusion features Levant serenading the audience with a piano solo of "Rhapsody in Blue," the perfect exemplification of his artistry, and an ode to his musical beginnings.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147396</wp:posOffset>
            </wp:positionV>
            <wp:extent cx="3176440" cy="773748"/>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176440" cy="773748"/>
                    </a:xfrm>
                    <a:prstGeom prst="rect"/>
                    <a:ln/>
                  </pic:spPr>
                </pic:pic>
              </a:graphicData>
            </a:graphic>
          </wp:anchor>
        </w:drawing>
      </w:r>
    </w:p>
    <w:p w:rsidR="00000000" w:rsidDel="00000000" w:rsidP="00000000" w:rsidRDefault="00000000" w:rsidRPr="00000000" w14:paraId="00000014">
      <w:pPr>
        <w:spacing w:line="276" w:lineRule="auto"/>
        <w:jc w:val="both"/>
        <w:rPr>
          <w:rFonts w:ascii="Times New Roman" w:cs="Times New Roman" w:eastAsia="Times New Roman" w:hAnsi="Times New Roman"/>
          <w:b w:val="1"/>
          <w:i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-457199</wp:posOffset>
            </wp:positionH>
            <wp:positionV relativeFrom="paragraph">
              <wp:posOffset>114300</wp:posOffset>
            </wp:positionV>
            <wp:extent cx="3014663" cy="1236785"/>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014663" cy="1236785"/>
                    </a:xfrm>
                    <a:prstGeom prst="rect"/>
                    <a:ln/>
                  </pic:spPr>
                </pic:pic>
              </a:graphicData>
            </a:graphic>
          </wp:anchor>
        </w:drawing>
      </w:r>
    </w:p>
    <w:p w:rsidR="00000000" w:rsidDel="00000000" w:rsidP="00000000" w:rsidRDefault="00000000" w:rsidRPr="00000000" w14:paraId="000000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Written by Dale Wasserman, Music by Mitch Leigh, and Lyrics by Joe Darion, this Broadway favorite, </w:t>
      </w:r>
      <w:r w:rsidDel="00000000" w:rsidR="00000000" w:rsidRPr="00000000">
        <w:rPr>
          <w:rFonts w:ascii="Times New Roman" w:cs="Times New Roman" w:eastAsia="Times New Roman" w:hAnsi="Times New Roman"/>
          <w:b w:val="1"/>
          <w:i w:val="1"/>
          <w:sz w:val="24"/>
          <w:szCs w:val="24"/>
          <w:rtl w:val="0"/>
        </w:rPr>
        <w:t xml:space="preserve">Man of La Mancha</w:t>
      </w:r>
      <w:r w:rsidDel="00000000" w:rsidR="00000000" w:rsidRPr="00000000">
        <w:rPr>
          <w:rFonts w:ascii="Times New Roman" w:cs="Times New Roman" w:eastAsia="Times New Roman" w:hAnsi="Times New Roman"/>
          <w:sz w:val="24"/>
          <w:szCs w:val="24"/>
          <w:rtl w:val="0"/>
        </w:rPr>
        <w:t xml:space="preserve">, based on the 17th century novel, </w:t>
      </w:r>
      <w:r w:rsidDel="00000000" w:rsidR="00000000" w:rsidRPr="00000000">
        <w:rPr>
          <w:rFonts w:ascii="Times New Roman" w:cs="Times New Roman" w:eastAsia="Times New Roman" w:hAnsi="Times New Roman"/>
          <w:i w:val="1"/>
          <w:sz w:val="24"/>
          <w:szCs w:val="24"/>
          <w:rtl w:val="0"/>
        </w:rPr>
        <w:t xml:space="preserve">Don Quixote</w:t>
      </w:r>
      <w:r w:rsidDel="00000000" w:rsidR="00000000" w:rsidRPr="00000000">
        <w:rPr>
          <w:rFonts w:ascii="Times New Roman" w:cs="Times New Roman" w:eastAsia="Times New Roman" w:hAnsi="Times New Roman"/>
          <w:sz w:val="24"/>
          <w:szCs w:val="24"/>
          <w:rtl w:val="0"/>
        </w:rPr>
        <w:t xml:space="preserve">, is one of the most enduring works of musical theater (</w:t>
      </w:r>
      <w:r w:rsidDel="00000000" w:rsidR="00000000" w:rsidRPr="00000000">
        <w:rPr>
          <w:rFonts w:ascii="Times New Roman" w:cs="Times New Roman" w:eastAsia="Times New Roman" w:hAnsi="Times New Roman"/>
          <w:sz w:val="24"/>
          <w:szCs w:val="24"/>
          <w:rtl w:val="0"/>
        </w:rPr>
        <w:t xml:space="preserve">March 17 - April 5). T</w:t>
      </w:r>
      <w:r w:rsidDel="00000000" w:rsidR="00000000" w:rsidRPr="00000000">
        <w:rPr>
          <w:rFonts w:ascii="Times New Roman" w:cs="Times New Roman" w:eastAsia="Times New Roman" w:hAnsi="Times New Roman"/>
          <w:sz w:val="24"/>
          <w:szCs w:val="24"/>
          <w:rtl w:val="0"/>
        </w:rPr>
        <w:t xml:space="preserve">his timeless treasure has won five Tony Awards® including Best Musical, and has been revived on Broadway four times. Powerful, brutal, hilarious, and heartbreaking, this classic production depicts the perseverance of a dying old man who refuses to relinquish his ideals and is determined to see life not as it is, but as it ought to be. With its iconic score, including “The Impossible Dream,” audiences will experience the power of theatre, the bravery of holding strong to our dreams, and the resilience of the imagination.</w:t>
      </w:r>
    </w:p>
    <w:p w:rsidR="00000000" w:rsidDel="00000000" w:rsidP="00000000" w:rsidRDefault="00000000" w:rsidRPr="00000000" w14:paraId="00000016">
      <w:pPr>
        <w:spacing w:line="276" w:lineRule="auto"/>
        <w:jc w:val="both"/>
        <w:rPr>
          <w:rFonts w:ascii="Times New Roman" w:cs="Times New Roman" w:eastAsia="Times New Roman" w:hAnsi="Times New Roman"/>
          <w:sz w:val="24"/>
          <w:szCs w:val="24"/>
          <w:shd w:fill="fff2cc" w:val="clear"/>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sz w:val="24"/>
          <w:szCs w:val="24"/>
          <w:rtl w:val="0"/>
        </w:rPr>
        <w:t xml:space="preserve">Current subscribers have already received their renewal forms in the mail. Season Subscriptions to the general public will go on sale February 17th</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Season subscribers are able to take advantage of discounted ticket pricing with a potential discount of up to</w:t>
      </w:r>
      <w:r w:rsidDel="00000000" w:rsidR="00000000" w:rsidRPr="00000000">
        <w:rPr>
          <w:rFonts w:ascii="Times New Roman" w:cs="Times New Roman" w:eastAsia="Times New Roman" w:hAnsi="Times New Roman"/>
          <w:sz w:val="24"/>
          <w:szCs w:val="24"/>
          <w:rtl w:val="0"/>
        </w:rPr>
        <w:t xml:space="preserve"> 23%</w:t>
      </w:r>
      <w:r w:rsidDel="00000000" w:rsidR="00000000" w:rsidRPr="00000000">
        <w:rPr>
          <w:rFonts w:ascii="Times New Roman" w:cs="Times New Roman" w:eastAsia="Times New Roman" w:hAnsi="Times New Roman"/>
          <w:sz w:val="24"/>
          <w:szCs w:val="24"/>
          <w:rtl w:val="0"/>
        </w:rPr>
        <w:t xml:space="preserve"> off the Theatre’s average single ticket price.  In addition to receiving a discount, subscribers keep their great seats for each season production; plus, they receive advance ticket exchanges and purchasing power one week prior to single tickets going on sale to the public. </w:t>
      </w:r>
      <w:r w:rsidDel="00000000" w:rsidR="00000000" w:rsidRPr="00000000">
        <w:rPr>
          <w:rFonts w:ascii="Times New Roman" w:cs="Times New Roman" w:eastAsia="Times New Roman" w:hAnsi="Times New Roman"/>
          <w:sz w:val="24"/>
          <w:szCs w:val="24"/>
          <w:rtl w:val="0"/>
        </w:rPr>
        <w:t xml:space="preserve">New subscribers can fill out a subscription form at the Theatre’s box office or visit the Theatre’s website to download a subscription form at: </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www.jupitertheatre.org/season-subscriptions</w:t>
        </w:r>
      </w:hyperlink>
      <w:r w:rsidDel="00000000" w:rsidR="00000000" w:rsidRPr="00000000">
        <w:rPr>
          <w:rFonts w:ascii="Times New Roman" w:cs="Times New Roman" w:eastAsia="Times New Roman" w:hAnsi="Times New Roman"/>
          <w:color w:val="0000ff"/>
          <w:sz w:val="24"/>
          <w:szCs w:val="24"/>
          <w:u w:val="single"/>
          <w:rtl w:val="0"/>
        </w:rPr>
        <w:t xml:space="preserve">.</w:t>
      </w:r>
    </w:p>
    <w:p w:rsidR="00000000" w:rsidDel="00000000" w:rsidP="00000000" w:rsidRDefault="00000000" w:rsidRPr="00000000" w14:paraId="00000018">
      <w:pPr>
        <w:spacing w:line="276" w:lineRule="auto"/>
        <w:rPr>
          <w:rFonts w:ascii="Times New Roman" w:cs="Times New Roman" w:eastAsia="Times New Roman" w:hAnsi="Times New Roman"/>
          <w:color w:val="0000ff"/>
          <w:sz w:val="24"/>
          <w:szCs w:val="24"/>
          <w:u w:val="single"/>
        </w:rPr>
      </w:pPr>
      <w:r w:rsidDel="00000000" w:rsidR="00000000" w:rsidRPr="00000000">
        <w:rPr>
          <w:rtl w:val="0"/>
        </w:rPr>
      </w:r>
    </w:p>
    <w:p w:rsidR="00000000" w:rsidDel="00000000" w:rsidP="00000000" w:rsidRDefault="00000000" w:rsidRPr="00000000" w14:paraId="00000019">
      <w:pPr>
        <w:spacing w:line="276" w:lineRule="auto"/>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1A">
      <w:pPr>
        <w:spacing w:line="276" w:lineRule="auto"/>
        <w:jc w:val="cente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MainStage Limited Engagements </w:t>
      </w:r>
      <w:r w:rsidDel="00000000" w:rsidR="00000000" w:rsidRPr="00000000">
        <w:rPr>
          <w:rtl w:val="0"/>
        </w:rPr>
      </w:r>
    </w:p>
    <w:p w:rsidR="00000000" w:rsidDel="00000000" w:rsidP="00000000" w:rsidRDefault="00000000" w:rsidRPr="00000000" w14:paraId="0000001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 regular season productions, the Theatre will also be hosting an exciting lineup of limited engagement performances and benefit concerts in 2026</w:t>
      </w:r>
      <w:r w:rsidDel="00000000" w:rsidR="00000000" w:rsidRPr="00000000">
        <w:rPr>
          <w:rFonts w:ascii="Times New Roman" w:cs="Times New Roman" w:eastAsia="Times New Roman" w:hAnsi="Times New Roman"/>
          <w:sz w:val="24"/>
          <w:szCs w:val="24"/>
          <w:rtl w:val="0"/>
        </w:rPr>
        <w:t xml:space="preserve">. MainStage Limited Engagements are on sale February 17.</w:t>
      </w:r>
    </w:p>
    <w:p w:rsidR="00000000" w:rsidDel="00000000" w:rsidP="00000000" w:rsidRDefault="00000000" w:rsidRPr="00000000" w14:paraId="0000001C">
      <w:pPr>
        <w:spacing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A Tribute to Jimmy Buffet: </w:t>
      </w:r>
      <w:r w:rsidDel="00000000" w:rsidR="00000000" w:rsidRPr="00000000">
        <w:rPr>
          <w:rFonts w:ascii="Times New Roman" w:cs="Times New Roman" w:eastAsia="Times New Roman" w:hAnsi="Times New Roman"/>
          <w:b w:val="1"/>
          <w:i w:val="1"/>
          <w:sz w:val="24"/>
          <w:szCs w:val="24"/>
          <w:rtl w:val="0"/>
        </w:rPr>
        <w:t xml:space="preserve">Gary Roland &amp; The Landsharks Band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27), </w:t>
      </w:r>
      <w:r w:rsidDel="00000000" w:rsidR="00000000" w:rsidRPr="00000000">
        <w:rPr>
          <w:rFonts w:ascii="Times New Roman" w:cs="Times New Roman" w:eastAsia="Times New Roman" w:hAnsi="Times New Roman"/>
          <w:b w:val="1"/>
          <w:i w:val="1"/>
          <w:sz w:val="24"/>
          <w:szCs w:val="24"/>
          <w:rtl w:val="0"/>
        </w:rPr>
        <w:t xml:space="preserve">British Legends: A Tribute to Rod Stewart, David Bowie, Elton John &amp; Freddie Mercury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28), </w:t>
      </w:r>
      <w:r w:rsidDel="00000000" w:rsidR="00000000" w:rsidRPr="00000000">
        <w:rPr>
          <w:rFonts w:ascii="Times New Roman" w:cs="Times New Roman" w:eastAsia="Times New Roman" w:hAnsi="Times New Roman"/>
          <w:b w:val="1"/>
          <w:i w:val="1"/>
          <w:sz w:val="24"/>
          <w:szCs w:val="24"/>
          <w:rtl w:val="0"/>
        </w:rPr>
        <w:t xml:space="preserve">Material Girls: A Tribute to Madonna, Cher, Lady Gaga &amp; Adele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29), </w:t>
      </w:r>
      <w:r w:rsidDel="00000000" w:rsidR="00000000" w:rsidRPr="00000000">
        <w:rPr>
          <w:rFonts w:ascii="Times New Roman" w:cs="Times New Roman" w:eastAsia="Times New Roman" w:hAnsi="Times New Roman"/>
          <w:b w:val="1"/>
          <w:i w:val="1"/>
          <w:sz w:val="24"/>
          <w:szCs w:val="24"/>
          <w:rtl w:val="0"/>
        </w:rPr>
        <w:t xml:space="preserve">Still Surfin': Tribute to the Beach Boys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30), </w:t>
      </w:r>
      <w:r w:rsidDel="00000000" w:rsidR="00000000" w:rsidRPr="00000000">
        <w:rPr>
          <w:rFonts w:ascii="Times New Roman" w:cs="Times New Roman" w:eastAsia="Times New Roman" w:hAnsi="Times New Roman"/>
          <w:b w:val="1"/>
          <w:i w:val="1"/>
          <w:sz w:val="24"/>
          <w:szCs w:val="24"/>
          <w:rtl w:val="0"/>
        </w:rPr>
        <w:t xml:space="preserve">ABBAMANIA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31), </w:t>
      </w:r>
      <w:r w:rsidDel="00000000" w:rsidR="00000000" w:rsidRPr="00000000">
        <w:rPr>
          <w:rFonts w:ascii="Times New Roman" w:cs="Times New Roman" w:eastAsia="Times New Roman" w:hAnsi="Times New Roman"/>
          <w:b w:val="1"/>
          <w:i w:val="1"/>
          <w:sz w:val="24"/>
          <w:szCs w:val="24"/>
          <w:rtl w:val="0"/>
        </w:rPr>
        <w:t xml:space="preserve">Hotel California: The Original Tribute to the Eagles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Fleetwood Macked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5), </w:t>
      </w:r>
      <w:r w:rsidDel="00000000" w:rsidR="00000000" w:rsidRPr="00000000">
        <w:rPr>
          <w:rFonts w:ascii="Times New Roman" w:cs="Times New Roman" w:eastAsia="Times New Roman" w:hAnsi="Times New Roman"/>
          <w:b w:val="1"/>
          <w:i w:val="1"/>
          <w:sz w:val="24"/>
          <w:szCs w:val="24"/>
          <w:rtl w:val="0"/>
        </w:rPr>
        <w:t xml:space="preserve">Shadows of the 60s: Supreme Girls of Motown Tribute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color w:val="ed5c57"/>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6)</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Hit Men: The Ultimate Classic Rock Concert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7), </w:t>
      </w:r>
      <w:r w:rsidDel="00000000" w:rsidR="00000000" w:rsidRPr="00000000">
        <w:rPr>
          <w:rFonts w:ascii="Times New Roman" w:cs="Times New Roman" w:eastAsia="Times New Roman" w:hAnsi="Times New Roman"/>
          <w:b w:val="1"/>
          <w:i w:val="1"/>
          <w:sz w:val="24"/>
          <w:szCs w:val="24"/>
          <w:rtl w:val="0"/>
        </w:rPr>
        <w:t xml:space="preserve">America’s #1 Tom Petty Tribute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Wildflowers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April 8), </w:t>
      </w:r>
      <w:r w:rsidDel="00000000" w:rsidR="00000000" w:rsidRPr="00000000">
        <w:rPr>
          <w:rFonts w:ascii="Times New Roman" w:cs="Times New Roman" w:eastAsia="Times New Roman" w:hAnsi="Times New Roman"/>
          <w:b w:val="1"/>
          <w:i w:val="1"/>
          <w:sz w:val="24"/>
          <w:szCs w:val="24"/>
          <w:rtl w:val="0"/>
        </w:rPr>
        <w:t xml:space="preserve">Piano Men: Generations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 Tribute to Elton John and Billy Joel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April 9)</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Night Fever: The Bee Gees Tribute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April 11), </w:t>
      </w:r>
      <w:r w:rsidDel="00000000" w:rsidR="00000000" w:rsidRPr="00000000">
        <w:rPr>
          <w:rFonts w:ascii="Times New Roman" w:cs="Times New Roman" w:eastAsia="Times New Roman" w:hAnsi="Times New Roman"/>
          <w:b w:val="1"/>
          <w:i w:val="1"/>
          <w:sz w:val="24"/>
          <w:szCs w:val="24"/>
          <w:rtl w:val="0"/>
        </w:rPr>
        <w:t xml:space="preserve">Celebrating Celine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(April 12).</w:t>
      </w:r>
      <w:r w:rsidDel="00000000" w:rsidR="00000000" w:rsidRPr="00000000">
        <w:rPr>
          <w:rtl w:val="0"/>
        </w:rPr>
      </w:r>
    </w:p>
    <w:p w:rsidR="00000000" w:rsidDel="00000000" w:rsidP="00000000" w:rsidRDefault="00000000" w:rsidRPr="00000000" w14:paraId="0000001E">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Island Theatre 2025/26 Season</w:t>
      </w:r>
    </w:p>
    <w:p w:rsidR="00000000" w:rsidDel="00000000" w:rsidP="00000000" w:rsidRDefault="00000000" w:rsidRPr="00000000" w14:paraId="0000002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Island Theatre, our Second Space, brings new eclectic offerings for its second season. After the success of this past year, we’re bringing back crowd-favorites in reimagined ways, and introducing brand new acts. We are dedicated to maintaining our tagline, “where anything is possible.” We not only want to provide our usual audiences with exciting events, but we want to attract new audiences with a diverse interest in music or shows. This includes a new series called </w:t>
      </w:r>
      <w:r w:rsidDel="00000000" w:rsidR="00000000" w:rsidRPr="00000000">
        <w:rPr>
          <w:rFonts w:ascii="Times New Roman" w:cs="Times New Roman" w:eastAsia="Times New Roman" w:hAnsi="Times New Roman"/>
          <w:i w:val="1"/>
          <w:sz w:val="24"/>
          <w:szCs w:val="24"/>
          <w:rtl w:val="0"/>
        </w:rPr>
        <w:t xml:space="preserve">A Night on The Island</w:t>
      </w:r>
      <w:r w:rsidDel="00000000" w:rsidR="00000000" w:rsidRPr="00000000">
        <w:rPr>
          <w:rFonts w:ascii="Times New Roman" w:cs="Times New Roman" w:eastAsia="Times New Roman" w:hAnsi="Times New Roman"/>
          <w:sz w:val="24"/>
          <w:szCs w:val="24"/>
          <w:rtl w:val="0"/>
        </w:rPr>
        <w:t xml:space="preserve">, which highlights local artists who were selected from an extensive talent search in October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Tickets to the Island Theatre Limited Engagements will go on sale on February 24.</w:t>
      </w:r>
    </w:p>
    <w:p w:rsidR="00000000" w:rsidDel="00000000" w:rsidP="00000000" w:rsidRDefault="00000000" w:rsidRPr="00000000" w14:paraId="00000022">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 Night on The Island </w:t>
      </w:r>
      <w:r w:rsidDel="00000000" w:rsidR="00000000" w:rsidRPr="00000000">
        <w:rPr>
          <w:rFonts w:ascii="Times New Roman" w:cs="Times New Roman" w:eastAsia="Times New Roman" w:hAnsi="Times New Roman"/>
          <w:sz w:val="24"/>
          <w:szCs w:val="24"/>
          <w:rtl w:val="0"/>
        </w:rPr>
        <w:t xml:space="preserve">acts include: </w:t>
      </w:r>
      <w:r w:rsidDel="00000000" w:rsidR="00000000" w:rsidRPr="00000000">
        <w:rPr>
          <w:rFonts w:ascii="Times New Roman" w:cs="Times New Roman" w:eastAsia="Times New Roman" w:hAnsi="Times New Roman"/>
          <w:b w:val="1"/>
          <w:i w:val="1"/>
          <w:sz w:val="24"/>
          <w:szCs w:val="24"/>
          <w:rtl w:val="0"/>
        </w:rPr>
        <w:t xml:space="preserve">Sisters: A Celebration of Motown and Soul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3), </w:t>
      </w:r>
      <w:r w:rsidDel="00000000" w:rsidR="00000000" w:rsidRPr="00000000">
        <w:rPr>
          <w:rFonts w:ascii="Times New Roman" w:cs="Times New Roman" w:eastAsia="Times New Roman" w:hAnsi="Times New Roman"/>
          <w:b w:val="1"/>
          <w:i w:val="1"/>
          <w:sz w:val="24"/>
          <w:szCs w:val="24"/>
          <w:rtl w:val="0"/>
        </w:rPr>
        <w:t xml:space="preserve">The Lubben Brothers: A New Musical Showcase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4), </w:t>
      </w:r>
      <w:r w:rsidDel="00000000" w:rsidR="00000000" w:rsidRPr="00000000">
        <w:rPr>
          <w:rFonts w:ascii="Times New Roman" w:cs="Times New Roman" w:eastAsia="Times New Roman" w:hAnsi="Times New Roman"/>
          <w:b w:val="1"/>
          <w:i w:val="1"/>
          <w:sz w:val="24"/>
          <w:szCs w:val="24"/>
          <w:rtl w:val="0"/>
        </w:rPr>
        <w:t xml:space="preserve">A Night of Folk Pop with Brit Drozda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5), </w:t>
      </w:r>
      <w:r w:rsidDel="00000000" w:rsidR="00000000" w:rsidRPr="00000000">
        <w:rPr>
          <w:rFonts w:ascii="Times New Roman" w:cs="Times New Roman" w:eastAsia="Times New Roman" w:hAnsi="Times New Roman"/>
          <w:b w:val="1"/>
          <w:i w:val="1"/>
          <w:sz w:val="24"/>
          <w:szCs w:val="24"/>
          <w:rtl w:val="0"/>
        </w:rPr>
        <w:t xml:space="preserve">Blues Is Back: The Jake Walden Band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9)</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Given To Fly: The Pearl Jam Experience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10), and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b w:val="1"/>
          <w:i w:val="1"/>
          <w:sz w:val="24"/>
          <w:szCs w:val="24"/>
          <w:rtl w:val="0"/>
        </w:rPr>
        <w:t xml:space="preserve">are to be Present: Riley Burke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October 12).</w:t>
      </w:r>
    </w:p>
    <w:p w:rsidR="00000000" w:rsidDel="00000000" w:rsidP="00000000" w:rsidRDefault="00000000" w:rsidRPr="00000000" w14:paraId="00000024">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a successful run of </w:t>
      </w:r>
      <w:r w:rsidDel="00000000" w:rsidR="00000000" w:rsidRPr="00000000">
        <w:rPr>
          <w:rFonts w:ascii="Times New Roman" w:cs="Times New Roman" w:eastAsia="Times New Roman" w:hAnsi="Times New Roman"/>
          <w:i w:val="1"/>
          <w:sz w:val="24"/>
          <w:szCs w:val="24"/>
          <w:rtl w:val="0"/>
        </w:rPr>
        <w:t xml:space="preserve">AIRE: AntiGravity</w:t>
      </w:r>
      <w:r w:rsidDel="00000000" w:rsidR="00000000" w:rsidRPr="00000000">
        <w:rPr>
          <w:rFonts w:ascii="Times New Roman" w:cs="Times New Roman" w:eastAsia="Times New Roman" w:hAnsi="Times New Roman"/>
          <w:sz w:val="24"/>
          <w:szCs w:val="24"/>
          <w:rtl w:val="0"/>
        </w:rPr>
        <w:t xml:space="preserve">, we’re bringing you </w:t>
      </w:r>
      <w:r w:rsidDel="00000000" w:rsidR="00000000" w:rsidRPr="00000000">
        <w:rPr>
          <w:rFonts w:ascii="Times New Roman" w:cs="Times New Roman" w:eastAsia="Times New Roman" w:hAnsi="Times New Roman"/>
          <w:b w:val="1"/>
          <w:i w:val="1"/>
          <w:sz w:val="24"/>
          <w:szCs w:val="24"/>
          <w:rtl w:val="0"/>
        </w:rPr>
        <w:t xml:space="preserve">COSMOS: AntiGravity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(November 20 - November 23), a reimagined version of the cirque-style show with an outer space theme. *</w:t>
      </w:r>
      <w:r w:rsidDel="00000000" w:rsidR="00000000" w:rsidRPr="00000000">
        <w:rPr>
          <w:rFonts w:ascii="Times New Roman" w:cs="Times New Roman" w:eastAsia="Times New Roman" w:hAnsi="Times New Roman"/>
          <w:i w:val="1"/>
          <w:sz w:val="24"/>
          <w:szCs w:val="24"/>
          <w:rtl w:val="0"/>
        </w:rPr>
        <w:t xml:space="preserve">COSMOS: AntiGravity </w:t>
      </w:r>
      <w:r w:rsidDel="00000000" w:rsidR="00000000" w:rsidRPr="00000000">
        <w:rPr>
          <w:rFonts w:ascii="Times New Roman" w:cs="Times New Roman" w:eastAsia="Times New Roman" w:hAnsi="Times New Roman"/>
          <w:sz w:val="24"/>
          <w:szCs w:val="24"/>
          <w:rtl w:val="0"/>
        </w:rPr>
        <w:t xml:space="preserve">c</w:t>
      </w:r>
      <w:r w:rsidDel="00000000" w:rsidR="00000000" w:rsidRPr="00000000">
        <w:rPr>
          <w:rFonts w:ascii="Times New Roman" w:cs="Times New Roman" w:eastAsia="Times New Roman" w:hAnsi="Times New Roman"/>
          <w:sz w:val="24"/>
          <w:szCs w:val="24"/>
          <w:rtl w:val="0"/>
        </w:rPr>
        <w:t xml:space="preserve">ontains adult subject matter. A new addition, the operatic duo </w:t>
      </w:r>
      <w:r w:rsidDel="00000000" w:rsidR="00000000" w:rsidRPr="00000000">
        <w:rPr>
          <w:rFonts w:ascii="Times New Roman" w:cs="Times New Roman" w:eastAsia="Times New Roman" w:hAnsi="Times New Roman"/>
          <w:b w:val="1"/>
          <w:i w:val="1"/>
          <w:sz w:val="24"/>
          <w:szCs w:val="24"/>
          <w:rtl w:val="0"/>
        </w:rPr>
        <w:t xml:space="preserve">ARIA NOUVEAU</w:t>
      </w:r>
      <w:r w:rsidDel="00000000" w:rsidR="00000000" w:rsidRPr="00000000">
        <w:rPr>
          <w:rFonts w:ascii="Times New Roman" w:cs="Times New Roman" w:eastAsia="Times New Roman" w:hAnsi="Times New Roman"/>
          <w:sz w:val="24"/>
          <w:szCs w:val="24"/>
          <w:rtl w:val="0"/>
        </w:rPr>
        <w:t xml:space="preserve"> (December 31, 2025 - January 4, 2026) will dazzle audiences with their spellbinding voices. Their powerful sound will be accompanied by a 5-piece string orchestra, and a special New Year’s Eve performance will be offered with bubbly. Also, the highly successful </w:t>
      </w:r>
      <w:r w:rsidDel="00000000" w:rsidR="00000000" w:rsidRPr="00000000">
        <w:rPr>
          <w:rFonts w:ascii="Times New Roman" w:cs="Times New Roman" w:eastAsia="Times New Roman" w:hAnsi="Times New Roman"/>
          <w:b w:val="1"/>
          <w:i w:val="1"/>
          <w:sz w:val="24"/>
          <w:szCs w:val="24"/>
          <w:rtl w:val="0"/>
        </w:rPr>
        <w:t xml:space="preserve">Dennis Watkins - The Magic Parlour</w:t>
      </w:r>
      <w:r w:rsidDel="00000000" w:rsidR="00000000" w:rsidRPr="00000000">
        <w:rPr>
          <w:rFonts w:ascii="Times New Roman" w:cs="Times New Roman" w:eastAsia="Times New Roman" w:hAnsi="Times New Roman"/>
          <w:sz w:val="24"/>
          <w:szCs w:val="24"/>
          <w:rtl w:val="0"/>
        </w:rPr>
        <w:t xml:space="preserve"> (March 12 - March 15) will return with new tricks up his sleeve and brand new mentalism that will surely shock any participant.</w:t>
      </w:r>
      <w:r w:rsidDel="00000000" w:rsidR="00000000" w:rsidRPr="00000000">
        <w:rPr>
          <w:rtl w:val="0"/>
        </w:rPr>
      </w:r>
    </w:p>
    <w:p w:rsidR="00000000" w:rsidDel="00000000" w:rsidP="00000000" w:rsidRDefault="00000000" w:rsidRPr="00000000" w14:paraId="00000025">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Jingle Jams series returns with favorites like </w:t>
      </w:r>
      <w:r w:rsidDel="00000000" w:rsidR="00000000" w:rsidRPr="00000000">
        <w:rPr>
          <w:rFonts w:ascii="Times New Roman" w:cs="Times New Roman" w:eastAsia="Times New Roman" w:hAnsi="Times New Roman"/>
          <w:b w:val="1"/>
          <w:i w:val="1"/>
          <w:sz w:val="24"/>
          <w:szCs w:val="24"/>
          <w:rtl w:val="0"/>
        </w:rPr>
        <w:t xml:space="preserve">Dueling Yule-ing Pianos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December 18), </w:t>
      </w:r>
      <w:r w:rsidDel="00000000" w:rsidR="00000000" w:rsidRPr="00000000">
        <w:rPr>
          <w:rFonts w:ascii="Times New Roman" w:cs="Times New Roman" w:eastAsia="Times New Roman" w:hAnsi="Times New Roman"/>
          <w:b w:val="1"/>
          <w:i w:val="1"/>
          <w:sz w:val="24"/>
          <w:szCs w:val="24"/>
          <w:rtl w:val="0"/>
        </w:rPr>
        <w:t xml:space="preserve">Classic Christmas by Candlelight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December 19), and </w:t>
      </w:r>
      <w:r w:rsidDel="00000000" w:rsidR="00000000" w:rsidRPr="00000000">
        <w:rPr>
          <w:rFonts w:ascii="Times New Roman" w:cs="Times New Roman" w:eastAsia="Times New Roman" w:hAnsi="Times New Roman"/>
          <w:b w:val="1"/>
          <w:i w:val="1"/>
          <w:sz w:val="24"/>
          <w:szCs w:val="24"/>
          <w:rtl w:val="0"/>
        </w:rPr>
        <w:t xml:space="preserve">Jazzy Christmas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December 20), as well as the new offering, </w:t>
      </w:r>
      <w:r w:rsidDel="00000000" w:rsidR="00000000" w:rsidRPr="00000000">
        <w:rPr>
          <w:rFonts w:ascii="Times New Roman" w:cs="Times New Roman" w:eastAsia="Times New Roman" w:hAnsi="Times New Roman"/>
          <w:b w:val="1"/>
          <w:i w:val="1"/>
          <w:sz w:val="24"/>
          <w:szCs w:val="24"/>
          <w:rtl w:val="0"/>
        </w:rPr>
        <w:t xml:space="preserve">Merry Christmas, Mikayla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December 21) with talented jazz vocalist, Mikayla Smith.</w:t>
      </w:r>
    </w:p>
    <w:p w:rsidR="00000000" w:rsidDel="00000000" w:rsidP="00000000" w:rsidRDefault="00000000" w:rsidRPr="00000000" w14:paraId="00000026">
      <w:pPr>
        <w:spacing w:after="240" w:before="24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Cabaret Series is back and better than ever with acclaimed Broadway performers and familiar favorites. Starting with </w:t>
      </w:r>
      <w:r w:rsidDel="00000000" w:rsidR="00000000" w:rsidRPr="00000000">
        <w:rPr>
          <w:rFonts w:ascii="Times New Roman" w:cs="Times New Roman" w:eastAsia="Times New Roman" w:hAnsi="Times New Roman"/>
          <w:b w:val="1"/>
          <w:i w:val="1"/>
          <w:sz w:val="24"/>
          <w:szCs w:val="24"/>
          <w:rtl w:val="0"/>
        </w:rPr>
        <w:t xml:space="preserve">A Natural Woman: Brianna Barnes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5), then Tony Award® Nominee,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b w:val="1"/>
          <w:i w:val="1"/>
          <w:sz w:val="24"/>
          <w:szCs w:val="24"/>
          <w:rtl w:val="0"/>
        </w:rPr>
        <w:t xml:space="preserve">ndrea McArdle: Confessions of a Broadway Baby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13), Granddaughter of Frankie Valli, Olivia Valli, and star of Maltz Jupiter Theatre’s </w:t>
      </w:r>
      <w:r w:rsidDel="00000000" w:rsidR="00000000" w:rsidRPr="00000000">
        <w:rPr>
          <w:rFonts w:ascii="Times New Roman" w:cs="Times New Roman" w:eastAsia="Times New Roman" w:hAnsi="Times New Roman"/>
          <w:i w:val="1"/>
          <w:sz w:val="24"/>
          <w:szCs w:val="24"/>
          <w:rtl w:val="0"/>
        </w:rPr>
        <w:t xml:space="preserve">Jersey Boys</w:t>
      </w:r>
      <w:r w:rsidDel="00000000" w:rsidR="00000000" w:rsidRPr="00000000">
        <w:rPr>
          <w:rFonts w:ascii="Times New Roman" w:cs="Times New Roman" w:eastAsia="Times New Roman" w:hAnsi="Times New Roman"/>
          <w:sz w:val="24"/>
          <w:szCs w:val="24"/>
          <w:rtl w:val="0"/>
        </w:rPr>
        <w:t xml:space="preserve"> , Joshua Skurnik, in </w:t>
      </w:r>
      <w:r w:rsidDel="00000000" w:rsidR="00000000" w:rsidRPr="00000000">
        <w:rPr>
          <w:rFonts w:ascii="Times New Roman" w:cs="Times New Roman" w:eastAsia="Times New Roman" w:hAnsi="Times New Roman"/>
          <w:b w:val="1"/>
          <w:i w:val="1"/>
          <w:sz w:val="24"/>
          <w:szCs w:val="24"/>
          <w:rtl w:val="0"/>
        </w:rPr>
        <w:t xml:space="preserve">Can’t Take My Eyes Off You - The Music of Frankie Valli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14)</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Continuing with 5-time MAC Award Winner in </w:t>
      </w:r>
      <w:r w:rsidDel="00000000" w:rsidR="00000000" w:rsidRPr="00000000">
        <w:rPr>
          <w:rFonts w:ascii="Times New Roman" w:cs="Times New Roman" w:eastAsia="Times New Roman" w:hAnsi="Times New Roman"/>
          <w:b w:val="1"/>
          <w:i w:val="1"/>
          <w:sz w:val="24"/>
          <w:szCs w:val="24"/>
          <w:rtl w:val="0"/>
        </w:rPr>
        <w:t xml:space="preserve"> The Music of the Brill Building: Scott Coulter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5). Then, join 8-time Carbonell Award Winner Jeni Hacker in </w:t>
      </w:r>
      <w:r w:rsidDel="00000000" w:rsidR="00000000" w:rsidRPr="00000000">
        <w:rPr>
          <w:rFonts w:ascii="Times New Roman" w:cs="Times New Roman" w:eastAsia="Times New Roman" w:hAnsi="Times New Roman"/>
          <w:b w:val="1"/>
          <w:i w:val="1"/>
          <w:sz w:val="24"/>
          <w:szCs w:val="24"/>
          <w:rtl w:val="0"/>
        </w:rPr>
        <w:t xml:space="preserve">Color Me Barbra: Songs of Streisand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6). Finally, see Tony Award® Winner and the original Cassie in </w:t>
      </w:r>
      <w:r w:rsidDel="00000000" w:rsidR="00000000" w:rsidRPr="00000000">
        <w:rPr>
          <w:rFonts w:ascii="Times New Roman" w:cs="Times New Roman" w:eastAsia="Times New Roman" w:hAnsi="Times New Roman"/>
          <w:i w:val="1"/>
          <w:sz w:val="24"/>
          <w:szCs w:val="24"/>
          <w:rtl w:val="0"/>
        </w:rPr>
        <w:t xml:space="preserve">A Chorus Line</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b w:val="1"/>
          <w:i w:val="1"/>
          <w:sz w:val="24"/>
          <w:szCs w:val="24"/>
          <w:rtl w:val="0"/>
        </w:rPr>
        <w:t xml:space="preserve">Donna McKechnie: Take Me To The World - The Songs of Stephen Sondheim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7).</w:t>
      </w:r>
    </w:p>
    <w:p w:rsidR="00000000" w:rsidDel="00000000" w:rsidP="00000000" w:rsidRDefault="00000000" w:rsidRPr="00000000" w14:paraId="00000027">
      <w:pPr>
        <w:spacing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Island Theatre Productions</w:t>
      </w:r>
    </w:p>
    <w:p w:rsidR="00000000" w:rsidDel="00000000" w:rsidP="00000000" w:rsidRDefault="00000000" w:rsidRPr="00000000" w14:paraId="00000028">
      <w:pPr>
        <w:spacing w:line="276"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9">
      <w:pPr>
        <w:spacing w:line="276"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finalize the Island Theatre season with </w:t>
      </w:r>
      <w:r w:rsidDel="00000000" w:rsidR="00000000" w:rsidRPr="00000000">
        <w:rPr>
          <w:rFonts w:ascii="Times New Roman" w:cs="Times New Roman" w:eastAsia="Times New Roman" w:hAnsi="Times New Roman"/>
          <w:b w:val="1"/>
          <w:i w:val="1"/>
          <w:sz w:val="24"/>
          <w:szCs w:val="24"/>
          <w:rtl w:val="0"/>
        </w:rPr>
        <w:t xml:space="preserve">Fully Committed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April 16 - April 19, 2026), a one-man comedy. This play </w:t>
      </w:r>
      <w:r w:rsidDel="00000000" w:rsidR="00000000" w:rsidRPr="00000000">
        <w:rPr>
          <w:rFonts w:ascii="Times New Roman" w:cs="Times New Roman" w:eastAsia="Times New Roman" w:hAnsi="Times New Roman"/>
          <w:sz w:val="24"/>
          <w:szCs w:val="24"/>
          <w:rtl w:val="0"/>
        </w:rPr>
        <w:t xml:space="preserve">offers you a look into the day-in-the-life of Sam, an out-of-work actor turned reservation line operator for one of Manhattan’s most coveted restaurants. In this hilarious one-man comedy, one actor will seamlessly transition into forty completely different and unique characters over the course of the evening, as you learn just how far some people will go to get a table. </w:t>
      </w:r>
    </w:p>
    <w:p w:rsidR="00000000" w:rsidDel="00000000" w:rsidP="00000000" w:rsidRDefault="00000000" w:rsidRPr="00000000" w14:paraId="0000002A">
      <w:pPr>
        <w:spacing w:line="276"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Ticket Information</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C">
      <w:pPr>
        <w:spacing w:after="240" w:before="240" w:line="276"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4"/>
          <w:szCs w:val="24"/>
          <w:rtl w:val="0"/>
        </w:rPr>
        <w:t xml:space="preserve">To purchase tickets for all shows, visit Maltz Jupiter Theatre’s website at:</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stop by the Box office located at: 1001 Indiantown Rd., Jupiter, FL or call: (561) 575-2223.  The Box Office is open weekdays between 10am – 6pm and Saturdays from 10am – 2pm.  For group tickets, (20 or more), email: </w:t>
      </w:r>
      <w:hyperlink r:id="rId16">
        <w:r w:rsidDel="00000000" w:rsidR="00000000" w:rsidRPr="00000000">
          <w:rPr>
            <w:rFonts w:ascii="Times New Roman" w:cs="Times New Roman" w:eastAsia="Times New Roman" w:hAnsi="Times New Roman"/>
            <w:color w:val="1155cc"/>
            <w:sz w:val="24"/>
            <w:szCs w:val="24"/>
            <w:u w:val="single"/>
            <w:rtl w:val="0"/>
          </w:rPr>
          <w:t xml:space="preserve">sales@jupitertheatre.org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D">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About the Maltz Jupiter Theatre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E">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not-for-profit Maltz Jupiter Theatre has become one of Florida’s preeminent professional regional theatres, committed to production and education through its collaborations with local and national artists. Currently a member of the prestigious League of Resident Theatres, the Maltz Jupiter Theatre draws 100,000 patrons annually, serves a subscription base of more than 7,200, and provides performing arts education to both youth and adult students through its Goldner Conservatory. </w:t>
      </w:r>
      <w:r w:rsidDel="00000000" w:rsidR="00000000" w:rsidRPr="00000000">
        <w:rPr>
          <w:rFonts w:ascii="Times New Roman" w:cs="Times New Roman" w:eastAsia="Times New Roman" w:hAnsi="Times New Roman"/>
          <w:sz w:val="24"/>
          <w:szCs w:val="24"/>
          <w:rtl w:val="0"/>
        </w:rPr>
        <w:t xml:space="preserve">The Island Theatre, a new 198-seat, Second Space has been added to the Theatre’s newly renovated 62,000 square foot facility.</w:t>
      </w:r>
      <w:r w:rsidDel="00000000" w:rsidR="00000000" w:rsidRPr="00000000">
        <w:rPr>
          <w:rFonts w:ascii="Times New Roman" w:cs="Times New Roman" w:eastAsia="Times New Roman" w:hAnsi="Times New Roman"/>
          <w:sz w:val="24"/>
          <w:szCs w:val="24"/>
          <w:rtl w:val="0"/>
        </w:rPr>
        <w:t xml:space="preserve">  Maltz Jupiter Theatre has earned numerous Carbonell Awards, South Florida’s highest honor for artistic excellence, including the prestigious Bill Von Maurer Award for Theatrical Excellence and The Ruth Foreman Award. For tickets and to learn more about all we offer, visit:</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contact the Box Office at: (561) 575-2223.  </w:t>
      </w:r>
    </w:p>
    <w:p w:rsidR="00000000" w:rsidDel="00000000" w:rsidP="00000000" w:rsidRDefault="00000000" w:rsidRPr="00000000" w14:paraId="0000002F">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Contact:</w:t>
      </w:r>
    </w:p>
    <w:p w:rsidR="00000000" w:rsidDel="00000000" w:rsidP="00000000" w:rsidRDefault="00000000" w:rsidRPr="00000000" w14:paraId="00000030">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Miriam Colvin, (561)-781-3038</w:t>
      </w:r>
    </w:p>
    <w:p w:rsidR="00000000" w:rsidDel="00000000" w:rsidP="00000000" w:rsidRDefault="00000000" w:rsidRPr="00000000" w14:paraId="00000031">
      <w:pPr>
        <w:spacing w:after="240" w:before="240" w:line="276" w:lineRule="auto"/>
        <w:jc w:val="center"/>
        <w:rPr>
          <w:rFonts w:ascii="Times New Roman" w:cs="Times New Roman" w:eastAsia="Times New Roman" w:hAnsi="Times New Roman"/>
          <w:color w:val="1155cc"/>
          <w:sz w:val="24"/>
          <w:szCs w:val="24"/>
        </w:rPr>
      </w:pPr>
      <w:hyperlink r:id="rId19">
        <w:r w:rsidDel="00000000" w:rsidR="00000000" w:rsidRPr="00000000">
          <w:rPr>
            <w:rFonts w:ascii="Times New Roman" w:cs="Times New Roman" w:eastAsia="Times New Roman" w:hAnsi="Times New Roman"/>
            <w:color w:val="1155cc"/>
            <w:sz w:val="24"/>
            <w:szCs w:val="24"/>
            <w:u w:val="single"/>
            <w:rtl w:val="0"/>
          </w:rPr>
          <w:t xml:space="preserve">mcolvin@jupitertheatre.org</w:t>
        </w:r>
      </w:hyperlink>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212725</wp:posOffset>
            </wp:positionH>
            <wp:positionV relativeFrom="paragraph">
              <wp:posOffset>454025</wp:posOffset>
            </wp:positionV>
            <wp:extent cx="5624513" cy="856296"/>
            <wp:effectExtent b="0" l="0" r="0" t="0"/>
            <wp:wrapNone/>
            <wp:docPr id="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5624513" cy="856296"/>
                    </a:xfrm>
                    <a:prstGeom prst="rect"/>
                    <a:ln/>
                  </pic:spPr>
                </pic:pic>
              </a:graphicData>
            </a:graphic>
          </wp:anchor>
        </w:drawing>
      </w:r>
    </w:p>
    <w:p w:rsidR="00000000" w:rsidDel="00000000" w:rsidP="00000000" w:rsidRDefault="00000000" w:rsidRPr="00000000" w14:paraId="00000032">
      <w:pPr>
        <w:spacing w:line="276"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21" w:type="default"/>
      <w:headerReference r:id="rId22" w:type="first"/>
      <w:footerReference r:id="rId23" w:type="default"/>
      <w:foot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after="240" w:before="240" w:line="36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-342899</wp:posOffset>
          </wp:positionV>
          <wp:extent cx="1328738" cy="1226527"/>
          <wp:effectExtent b="0" l="0" r="0" t="0"/>
          <wp:wrapNone/>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328738" cy="12265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www.jupitertheatre.org/season-subscriptions" TargetMode="External"/><Relationship Id="rId22" Type="http://schemas.openxmlformats.org/officeDocument/2006/relationships/header" Target="header2.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hyperlink" Target="http://www.jupitertheatre.org/" TargetMode="External"/><Relationship Id="rId24" Type="http://schemas.openxmlformats.org/officeDocument/2006/relationships/footer" Target="footer1.xml"/><Relationship Id="rId12" Type="http://schemas.openxmlformats.org/officeDocument/2006/relationships/hyperlink" Target="http://www.jupitertheatre.org/season-subscriptions"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www.jupitertheatre.org/" TargetMode="External"/><Relationship Id="rId14" Type="http://schemas.openxmlformats.org/officeDocument/2006/relationships/hyperlink" Target="http://www.jupitertheatre.org/" TargetMode="External"/><Relationship Id="rId17" Type="http://schemas.openxmlformats.org/officeDocument/2006/relationships/hyperlink" Target="https://server.jupitertheatre.org/exchweb/bin/redir.asp?URL=http://www.jupitertheatre.org" TargetMode="External"/><Relationship Id="rId16" Type="http://schemas.openxmlformats.org/officeDocument/2006/relationships/hyperlink" Target="mailto:sales@jupitertheatre.org" TargetMode="External"/><Relationship Id="rId5" Type="http://schemas.openxmlformats.org/officeDocument/2006/relationships/styles" Target="styles.xml"/><Relationship Id="rId19" Type="http://schemas.openxmlformats.org/officeDocument/2006/relationships/hyperlink" Target="mailto:mcolvin@jupitertheatre.org" TargetMode="External"/><Relationship Id="rId6" Type="http://schemas.openxmlformats.org/officeDocument/2006/relationships/image" Target="media/image3.png"/><Relationship Id="rId18" Type="http://schemas.openxmlformats.org/officeDocument/2006/relationships/hyperlink" Target="https://server.jupitertheatre.org/exchweb/bin/redir.asp?URL=http://www.jupitertheatre.org" TargetMode="External"/><Relationship Id="rId7" Type="http://schemas.openxmlformats.org/officeDocument/2006/relationships/image" Target="media/image2.png"/><Relationship Id="rId8"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